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4346" w14:textId="77777777" w:rsidR="000E2E83" w:rsidRPr="000E2E83" w:rsidRDefault="000E2E83" w:rsidP="000E2E83">
      <w:pPr>
        <w:shd w:val="clear" w:color="auto" w:fill="FFFFFF"/>
        <w:spacing w:after="150" w:line="240" w:lineRule="auto"/>
        <w:outlineLvl w:val="0"/>
        <w:rPr>
          <w:rFonts w:ascii="Arial" w:eastAsia="Times New Roman" w:hAnsi="Arial" w:cs="Arial"/>
          <w:b/>
          <w:bCs/>
          <w:color w:val="000000"/>
          <w:kern w:val="36"/>
          <w:sz w:val="32"/>
          <w:szCs w:val="32"/>
          <w:lang w:eastAsia="en-CA"/>
        </w:rPr>
      </w:pPr>
      <w:r w:rsidRPr="000E2E83">
        <w:rPr>
          <w:rFonts w:ascii="Arial" w:eastAsia="Times New Roman" w:hAnsi="Arial" w:cs="Arial"/>
          <w:b/>
          <w:bCs/>
          <w:color w:val="000000"/>
          <w:kern w:val="36"/>
          <w:sz w:val="32"/>
          <w:szCs w:val="32"/>
          <w:lang w:eastAsia="en-CA"/>
        </w:rPr>
        <w:t>Social historian Joanna Rickert-Hall celebrates the stories of everyday people</w:t>
      </w:r>
    </w:p>
    <w:p w14:paraId="3C0CC379" w14:textId="77777777" w:rsidR="000E2E83" w:rsidRPr="000E2E83" w:rsidRDefault="000E2E83" w:rsidP="000E2E83">
      <w:pPr>
        <w:shd w:val="clear" w:color="auto" w:fill="FFFFFF"/>
        <w:spacing w:after="150" w:line="240" w:lineRule="auto"/>
        <w:outlineLvl w:val="1"/>
        <w:rPr>
          <w:rFonts w:ascii="Arial" w:eastAsia="Times New Roman" w:hAnsi="Arial" w:cs="Arial"/>
          <w:b/>
          <w:bCs/>
          <w:color w:val="000000"/>
          <w:sz w:val="30"/>
          <w:szCs w:val="30"/>
          <w:lang w:eastAsia="en-CA"/>
        </w:rPr>
      </w:pPr>
      <w:r w:rsidRPr="000E2E83">
        <w:rPr>
          <w:rFonts w:ascii="Arial" w:eastAsia="Times New Roman" w:hAnsi="Arial" w:cs="Arial"/>
          <w:b/>
          <w:bCs/>
          <w:color w:val="000000"/>
          <w:sz w:val="30"/>
          <w:szCs w:val="30"/>
          <w:lang w:eastAsia="en-CA"/>
        </w:rPr>
        <w:t>‘Waterloo You Never Knew: Life on the Margins’ brings neglected histories back to life</w:t>
      </w:r>
    </w:p>
    <w:p w14:paraId="50B3DA23" w14:textId="77777777" w:rsidR="000E2E83" w:rsidRPr="000E2E83" w:rsidRDefault="000E2E83" w:rsidP="000E2E83">
      <w:pPr>
        <w:shd w:val="clear" w:color="auto" w:fill="FFFFFF"/>
        <w:spacing w:after="0" w:line="240" w:lineRule="auto"/>
        <w:rPr>
          <w:rFonts w:ascii="Open Sans" w:eastAsia="Times New Roman" w:hAnsi="Open Sans" w:cs="Times New Roman"/>
          <w:color w:val="000000"/>
          <w:lang w:eastAsia="en-CA"/>
        </w:rPr>
      </w:pPr>
      <w:r w:rsidRPr="000E2E83">
        <w:rPr>
          <w:rFonts w:ascii="Open Sans" w:eastAsia="Times New Roman" w:hAnsi="Open Sans" w:cs="Times New Roman"/>
          <w:color w:val="000000"/>
          <w:lang w:eastAsia="en-CA"/>
        </w:rPr>
        <w:t>WHATSON Oct 17, 2019 by </w:t>
      </w:r>
      <w:hyperlink r:id="rId4" w:history="1">
        <w:r w:rsidRPr="000E2E83">
          <w:rPr>
            <w:rFonts w:ascii="Open Sans" w:eastAsia="Times New Roman" w:hAnsi="Open Sans" w:cs="Times New Roman"/>
            <w:color w:val="0000FF"/>
            <w:u w:val="single"/>
            <w:lang w:eastAsia="en-CA"/>
          </w:rPr>
          <w:t>Terry Pender</w:t>
        </w:r>
      </w:hyperlink>
      <w:r w:rsidRPr="000E2E83">
        <w:rPr>
          <w:rFonts w:ascii="Open Sans" w:eastAsia="Times New Roman" w:hAnsi="Open Sans" w:cs="Times New Roman"/>
          <w:color w:val="000000"/>
          <w:lang w:eastAsia="en-CA"/>
        </w:rPr>
        <w:t>  Waterloo Region Record</w:t>
      </w:r>
    </w:p>
    <w:p w14:paraId="1EC4611C" w14:textId="13757829" w:rsidR="000E2E83" w:rsidRPr="000E2E83" w:rsidRDefault="000E2E83" w:rsidP="000E2E83">
      <w:pPr>
        <w:shd w:val="clear" w:color="auto" w:fill="FFFFFF"/>
        <w:spacing w:after="0" w:line="240" w:lineRule="auto"/>
        <w:rPr>
          <w:rFonts w:ascii="Open Sans" w:eastAsia="Times New Roman" w:hAnsi="Open Sans" w:cs="Times New Roman"/>
          <w:color w:val="000000"/>
          <w:sz w:val="27"/>
          <w:szCs w:val="27"/>
          <w:lang w:eastAsia="en-CA"/>
        </w:rPr>
      </w:pPr>
      <w:r w:rsidRPr="000E2E83">
        <w:rPr>
          <w:rFonts w:ascii="Open Sans" w:eastAsia="Times New Roman" w:hAnsi="Open Sans" w:cs="Times New Roman"/>
          <w:noProof/>
          <w:color w:val="000000"/>
          <w:sz w:val="27"/>
          <w:szCs w:val="27"/>
          <w:lang w:eastAsia="en-CA"/>
        </w:rPr>
        <w:drawing>
          <wp:inline distT="0" distB="0" distL="0" distR="0" wp14:anchorId="2974EEA1" wp14:editId="73E3CFCC">
            <wp:extent cx="2479803" cy="1695209"/>
            <wp:effectExtent l="0" t="0" r="0" b="635"/>
            <wp:docPr id="1" name="Picture 1" descr="MAIN ART Rickert-Hall_ Joan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ART Rickert-Hall_ Joann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371" cy="1752336"/>
                    </a:xfrm>
                    <a:prstGeom prst="rect">
                      <a:avLst/>
                    </a:prstGeom>
                    <a:noFill/>
                    <a:ln>
                      <a:noFill/>
                    </a:ln>
                  </pic:spPr>
                </pic:pic>
              </a:graphicData>
            </a:graphic>
          </wp:inline>
        </w:drawing>
      </w:r>
      <w:r>
        <w:rPr>
          <w:rFonts w:ascii="Open Sans" w:eastAsia="Times New Roman" w:hAnsi="Open Sans" w:cs="Times New Roman"/>
          <w:color w:val="000000"/>
          <w:sz w:val="27"/>
          <w:szCs w:val="27"/>
          <w:lang w:eastAsia="en-CA"/>
        </w:rPr>
        <w:t xml:space="preserve">  </w:t>
      </w:r>
      <w:r w:rsidRPr="000E2E83">
        <w:rPr>
          <w:rFonts w:ascii="Open Sans" w:eastAsia="Times New Roman" w:hAnsi="Open Sans" w:cs="Times New Roman"/>
          <w:noProof/>
          <w:color w:val="000000"/>
          <w:sz w:val="27"/>
          <w:szCs w:val="27"/>
          <w:lang w:eastAsia="en-CA"/>
        </w:rPr>
        <w:drawing>
          <wp:inline distT="0" distB="0" distL="0" distR="0" wp14:anchorId="1C8F87E6" wp14:editId="0C3C5C14">
            <wp:extent cx="1230529" cy="1733550"/>
            <wp:effectExtent l="0" t="0" r="8255" b="0"/>
            <wp:docPr id="3" name="Picture 3" descr="Rickert-Hall_ Joan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ert-Hall_ Joann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81" cy="1757855"/>
                    </a:xfrm>
                    <a:prstGeom prst="rect">
                      <a:avLst/>
                    </a:prstGeom>
                    <a:noFill/>
                    <a:ln>
                      <a:noFill/>
                    </a:ln>
                  </pic:spPr>
                </pic:pic>
              </a:graphicData>
            </a:graphic>
          </wp:inline>
        </w:drawing>
      </w:r>
    </w:p>
    <w:p w14:paraId="6ECE3454" w14:textId="77777777" w:rsidR="000E2E83" w:rsidRPr="000E2E83" w:rsidRDefault="000E2E83" w:rsidP="000E2E83">
      <w:pPr>
        <w:shd w:val="clear" w:color="auto" w:fill="FFFFFF"/>
        <w:spacing w:after="0" w:line="315" w:lineRule="atLeast"/>
        <w:rPr>
          <w:rFonts w:ascii="Arial" w:eastAsia="Times New Roman" w:hAnsi="Arial" w:cs="Arial"/>
          <w:color w:val="333333"/>
          <w:sz w:val="26"/>
          <w:szCs w:val="26"/>
          <w:lang w:eastAsia="en-CA"/>
        </w:rPr>
      </w:pPr>
      <w:r w:rsidRPr="000E2E83">
        <w:rPr>
          <w:rFonts w:ascii="Arial" w:eastAsia="Times New Roman" w:hAnsi="Arial" w:cs="Arial"/>
          <w:color w:val="333333"/>
          <w:sz w:val="26"/>
          <w:szCs w:val="26"/>
          <w:lang w:eastAsia="en-CA"/>
        </w:rPr>
        <w:t xml:space="preserve">Joanna Rickert-Hall, author of “Waterloo You Never Knew: Life on the Margins.” - Mathew </w:t>
      </w:r>
      <w:proofErr w:type="gramStart"/>
      <w:r w:rsidRPr="000E2E83">
        <w:rPr>
          <w:rFonts w:ascii="Arial" w:eastAsia="Times New Roman" w:hAnsi="Arial" w:cs="Arial"/>
          <w:color w:val="333333"/>
          <w:sz w:val="26"/>
          <w:szCs w:val="26"/>
          <w:lang w:eastAsia="en-CA"/>
        </w:rPr>
        <w:t>McCarthy ,</w:t>
      </w:r>
      <w:proofErr w:type="gramEnd"/>
      <w:r w:rsidRPr="000E2E83">
        <w:rPr>
          <w:rFonts w:ascii="Arial" w:eastAsia="Times New Roman" w:hAnsi="Arial" w:cs="Arial"/>
          <w:color w:val="333333"/>
          <w:sz w:val="26"/>
          <w:szCs w:val="26"/>
          <w:lang w:eastAsia="en-CA"/>
        </w:rPr>
        <w:t xml:space="preserve"> Record staff</w:t>
      </w:r>
    </w:p>
    <w:p w14:paraId="4605ED8E" w14:textId="32FE9E98" w:rsidR="000E2E83" w:rsidRPr="000E2E83" w:rsidRDefault="000E2E83" w:rsidP="000E2E83">
      <w:pPr>
        <w:shd w:val="clear" w:color="auto" w:fill="FFFFFF"/>
        <w:spacing w:after="0" w:line="240" w:lineRule="auto"/>
        <w:rPr>
          <w:rFonts w:ascii="Open Sans" w:eastAsia="Times New Roman" w:hAnsi="Open Sans" w:cs="Times New Roman"/>
          <w:color w:val="000000"/>
          <w:sz w:val="27"/>
          <w:szCs w:val="27"/>
          <w:lang w:eastAsia="en-CA"/>
        </w:rPr>
      </w:pPr>
      <w:r w:rsidRPr="000E2E83">
        <w:rPr>
          <w:rFonts w:ascii="Open Sans" w:eastAsia="Times New Roman" w:hAnsi="Open Sans" w:cs="Times New Roman"/>
          <w:color w:val="000000"/>
          <w:sz w:val="27"/>
          <w:szCs w:val="27"/>
          <w:lang w:eastAsia="en-CA"/>
        </w:rPr>
        <w:t> </w:t>
      </w:r>
    </w:p>
    <w:p w14:paraId="6C774882" w14:textId="77777777" w:rsidR="000E2E83" w:rsidRPr="000E2E83" w:rsidRDefault="000E2E83" w:rsidP="000E2E83">
      <w:pPr>
        <w:shd w:val="clear" w:color="auto" w:fill="FFFFFF"/>
        <w:spacing w:after="0" w:line="315" w:lineRule="atLeast"/>
        <w:rPr>
          <w:rFonts w:ascii="Arial" w:eastAsia="Times New Roman" w:hAnsi="Arial" w:cs="Arial"/>
          <w:color w:val="333333"/>
          <w:sz w:val="26"/>
          <w:szCs w:val="26"/>
          <w:lang w:eastAsia="en-CA"/>
        </w:rPr>
      </w:pPr>
      <w:r w:rsidRPr="000E2E83">
        <w:rPr>
          <w:rFonts w:ascii="Arial" w:eastAsia="Times New Roman" w:hAnsi="Arial" w:cs="Arial"/>
          <w:color w:val="333333"/>
          <w:sz w:val="26"/>
          <w:szCs w:val="26"/>
          <w:lang w:eastAsia="en-CA"/>
        </w:rPr>
        <w:t xml:space="preserve">Kitchener, Ontario - 2019-10-11 Joanna Rickert-Hall has written a book: "Waterloo You Never Knew: Life on the Margins." Mathew McCarthy, Record staff - see story by Terry Pender. Waterloo Region Record- shot 7:00:32 PM-2013-12-31-Kitchener - Mathew </w:t>
      </w:r>
      <w:proofErr w:type="gramStart"/>
      <w:r w:rsidRPr="000E2E83">
        <w:rPr>
          <w:rFonts w:ascii="Arial" w:eastAsia="Times New Roman" w:hAnsi="Arial" w:cs="Arial"/>
          <w:color w:val="333333"/>
          <w:sz w:val="26"/>
          <w:szCs w:val="26"/>
          <w:lang w:eastAsia="en-CA"/>
        </w:rPr>
        <w:t>McCarthy ,</w:t>
      </w:r>
      <w:proofErr w:type="gramEnd"/>
      <w:r w:rsidRPr="000E2E83">
        <w:rPr>
          <w:rFonts w:ascii="Arial" w:eastAsia="Times New Roman" w:hAnsi="Arial" w:cs="Arial"/>
          <w:color w:val="333333"/>
          <w:sz w:val="26"/>
          <w:szCs w:val="26"/>
          <w:lang w:eastAsia="en-CA"/>
        </w:rPr>
        <w:t xml:space="preserve"> Record staff</w:t>
      </w:r>
    </w:p>
    <w:p w14:paraId="3725A0F5" w14:textId="77777777" w:rsidR="000E2E83" w:rsidRPr="000E2E83" w:rsidRDefault="000E2E83" w:rsidP="000E2E83">
      <w:pPr>
        <w:shd w:val="clear" w:color="auto" w:fill="FFFFFF"/>
        <w:spacing w:after="0" w:line="240" w:lineRule="auto"/>
        <w:rPr>
          <w:rFonts w:ascii="Open Sans" w:eastAsia="Times New Roman" w:hAnsi="Open Sans" w:cs="Times New Roman"/>
          <w:color w:val="000000"/>
          <w:sz w:val="27"/>
          <w:szCs w:val="27"/>
          <w:lang w:eastAsia="en-CA"/>
        </w:rPr>
      </w:pPr>
      <w:r w:rsidRPr="000E2E83">
        <w:rPr>
          <w:rFonts w:ascii="Univers" w:eastAsia="Times New Roman" w:hAnsi="Univers" w:cs="Times New Roman"/>
          <w:color w:val="FFFFFF"/>
          <w:sz w:val="27"/>
          <w:szCs w:val="27"/>
          <w:lang w:eastAsia="en-CA"/>
        </w:rPr>
        <w:t>1 / 2</w:t>
      </w:r>
    </w:p>
    <w:p w14:paraId="399CA90D"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WATERLOO REGION — The circus came to town and outraged citizens chased a racist clown into the woods.</w:t>
      </w:r>
    </w:p>
    <w:p w14:paraId="4A0E2D97"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It was called The Rice Circus, and it toured all over North America from about 1830 to 1890, billing itself "The Greatest Show on Earth."</w:t>
      </w:r>
    </w:p>
    <w:p w14:paraId="1CF7D9D7"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Back then Kitchener was known as Berlin, and many blacks who had escaped slavery in the U.S. had settled on farms in the Queen's Bush, which ran from the village of Wellesley to Lake Huron.</w:t>
      </w:r>
    </w:p>
    <w:p w14:paraId="6B6CDABB"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The circus was owned by Dan Rice, who dressed as a clown for the show and sometimes performed with a pig. Rice and his troupe were from the U.S., where millions of blacks remained in slavery.</w:t>
      </w:r>
    </w:p>
    <w:p w14:paraId="4A1018AA"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In the audience was Robert Sutherland. The son of an African-Jamaican woman and a Scottish father, he was the first black man to practise law in Upper Canada, and in 1855 he moved to Berlin. Among other legal work, Sutherland helped former slaves in the Queen's Bush gain title to the lands they cleared and settled.</w:t>
      </w:r>
    </w:p>
    <w:p w14:paraId="668F1EC7"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When the clown saw there was a black man in the audience, he subjected Sutherland to racist heckling. Sutherland did not have to defend himself. Many Mennonites opposed slavery and racism, and literally chased the American</w:t>
      </w:r>
      <w:r w:rsidRPr="000E2E83">
        <w:rPr>
          <w:rFonts w:ascii="Arial" w:eastAsia="Times New Roman" w:hAnsi="Arial" w:cs="Arial"/>
          <w:color w:val="333333"/>
          <w:sz w:val="30"/>
          <w:szCs w:val="30"/>
          <w:lang w:eastAsia="en-CA"/>
        </w:rPr>
        <w:t xml:space="preserve"> </w:t>
      </w:r>
      <w:r w:rsidRPr="000E2E83">
        <w:rPr>
          <w:rFonts w:ascii="Arial" w:eastAsia="Times New Roman" w:hAnsi="Arial" w:cs="Arial"/>
          <w:color w:val="333333"/>
          <w:sz w:val="24"/>
          <w:szCs w:val="24"/>
          <w:lang w:eastAsia="en-CA"/>
        </w:rPr>
        <w:t>clown out of the tent and into the woods. The circus packed up the next day and never returned.</w:t>
      </w:r>
    </w:p>
    <w:p w14:paraId="1B9C9D26"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lastRenderedPageBreak/>
        <w:t xml:space="preserve">The Rice Circus was bought a few years later by one of its employees and showmen — P.T. Barnum. Barnum changed the </w:t>
      </w:r>
      <w:proofErr w:type="gramStart"/>
      <w:r w:rsidRPr="000E2E83">
        <w:rPr>
          <w:rFonts w:ascii="Arial" w:eastAsia="Times New Roman" w:hAnsi="Arial" w:cs="Arial"/>
          <w:color w:val="333333"/>
          <w:sz w:val="24"/>
          <w:szCs w:val="24"/>
          <w:lang w:eastAsia="en-CA"/>
        </w:rPr>
        <w:t>name, but</w:t>
      </w:r>
      <w:proofErr w:type="gramEnd"/>
      <w:r w:rsidRPr="000E2E83">
        <w:rPr>
          <w:rFonts w:ascii="Arial" w:eastAsia="Times New Roman" w:hAnsi="Arial" w:cs="Arial"/>
          <w:color w:val="333333"/>
          <w:sz w:val="24"/>
          <w:szCs w:val="24"/>
          <w:lang w:eastAsia="en-CA"/>
        </w:rPr>
        <w:t xml:space="preserve"> kept the slogan — "the Greatest Show on Earth."</w:t>
      </w:r>
    </w:p>
    <w:p w14:paraId="62458103"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Joanna Rickert-Hall recounts this story in her book "</w:t>
      </w:r>
      <w:hyperlink r:id="rId7" w:history="1">
        <w:r w:rsidRPr="000E2E83">
          <w:rPr>
            <w:rFonts w:ascii="Arial" w:eastAsia="Times New Roman" w:hAnsi="Arial" w:cs="Arial"/>
            <w:color w:val="0000FF"/>
            <w:sz w:val="24"/>
            <w:szCs w:val="24"/>
            <w:u w:val="single"/>
            <w:lang w:eastAsia="en-CA"/>
          </w:rPr>
          <w:t>Waterloo You Never Knew: Life on the Margins," </w:t>
        </w:r>
      </w:hyperlink>
      <w:r w:rsidRPr="000E2E83">
        <w:rPr>
          <w:rFonts w:ascii="Arial" w:eastAsia="Times New Roman" w:hAnsi="Arial" w:cs="Arial"/>
          <w:color w:val="333333"/>
          <w:sz w:val="24"/>
          <w:szCs w:val="24"/>
          <w:lang w:eastAsia="en-CA"/>
        </w:rPr>
        <w:t>published this year by Dundurn.</w:t>
      </w:r>
    </w:p>
    <w:p w14:paraId="1F733180"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 xml:space="preserve">In the U.S., Rice is revered as a </w:t>
      </w:r>
      <w:proofErr w:type="spellStart"/>
      <w:r w:rsidRPr="000E2E83">
        <w:rPr>
          <w:rFonts w:ascii="Arial" w:eastAsia="Times New Roman" w:hAnsi="Arial" w:cs="Arial"/>
          <w:color w:val="333333"/>
          <w:sz w:val="24"/>
          <w:szCs w:val="24"/>
          <w:lang w:eastAsia="en-CA"/>
        </w:rPr>
        <w:t>groundbreaking</w:t>
      </w:r>
      <w:proofErr w:type="spellEnd"/>
      <w:r w:rsidRPr="000E2E83">
        <w:rPr>
          <w:rFonts w:ascii="Arial" w:eastAsia="Times New Roman" w:hAnsi="Arial" w:cs="Arial"/>
          <w:color w:val="333333"/>
          <w:sz w:val="24"/>
          <w:szCs w:val="24"/>
          <w:lang w:eastAsia="en-CA"/>
        </w:rPr>
        <w:t xml:space="preserve"> entertainment entrepreneur. A 2002 biography of Rice called "The First Vaudevillian" dubbed him the most famous man you never heard of. In Rickert-Hall's book, the circus owner is defrocked and exposed as a racist who verbally attacked the only black man in the audience.</w:t>
      </w:r>
    </w:p>
    <w:p w14:paraId="213EB413"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She relishes the story.</w:t>
      </w:r>
    </w:p>
    <w:p w14:paraId="24DA17DD"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"They weren't having it, and they chased him, they thrashed that clown and took him right out of town," she said. "I think this is a nice story about how the community looked after its own."</w:t>
      </w:r>
    </w:p>
    <w:p w14:paraId="5DD24CC1"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A social historian and author with degrees in history, urban planning, anthropology, religion and culture, Rickert-Hall teaches in the continuing education department at Wilfrid Laurier University.</w:t>
      </w:r>
    </w:p>
    <w:p w14:paraId="67D76F4A"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 xml:space="preserve">In the book, she writes about people marginalized by ethnicity, social class and poverty. She also writes about people marginalized by their activities, such as the faith healer, Christian </w:t>
      </w:r>
      <w:proofErr w:type="spellStart"/>
      <w:r w:rsidRPr="000E2E83">
        <w:rPr>
          <w:rFonts w:ascii="Arial" w:eastAsia="Times New Roman" w:hAnsi="Arial" w:cs="Arial"/>
          <w:color w:val="333333"/>
          <w:sz w:val="24"/>
          <w:szCs w:val="24"/>
          <w:lang w:eastAsia="en-CA"/>
        </w:rPr>
        <w:t>Eby</w:t>
      </w:r>
      <w:proofErr w:type="spellEnd"/>
      <w:r w:rsidRPr="000E2E83">
        <w:rPr>
          <w:rFonts w:ascii="Arial" w:eastAsia="Times New Roman" w:hAnsi="Arial" w:cs="Arial"/>
          <w:color w:val="333333"/>
          <w:sz w:val="24"/>
          <w:szCs w:val="24"/>
          <w:lang w:eastAsia="en-CA"/>
        </w:rPr>
        <w:t>, and the renowned landscape painter Homer Watson, who used Ouija boards and mediums to contact his dead wife.</w:t>
      </w:r>
    </w:p>
    <w:p w14:paraId="4ED5484B"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Watson held many seances in his home, now the </w:t>
      </w:r>
      <w:hyperlink r:id="rId8" w:history="1">
        <w:r w:rsidRPr="000E2E83">
          <w:rPr>
            <w:rFonts w:ascii="Arial" w:eastAsia="Times New Roman" w:hAnsi="Arial" w:cs="Arial"/>
            <w:color w:val="0000FF"/>
            <w:sz w:val="24"/>
            <w:szCs w:val="24"/>
            <w:u w:val="single"/>
            <w:lang w:eastAsia="en-CA"/>
          </w:rPr>
          <w:t>Homer Watson House &amp; Gallery</w:t>
        </w:r>
      </w:hyperlink>
      <w:r w:rsidRPr="000E2E83">
        <w:rPr>
          <w:rFonts w:ascii="Arial" w:eastAsia="Times New Roman" w:hAnsi="Arial" w:cs="Arial"/>
          <w:color w:val="333333"/>
          <w:sz w:val="24"/>
          <w:szCs w:val="24"/>
          <w:lang w:eastAsia="en-CA"/>
        </w:rPr>
        <w:t xml:space="preserve">, in Kitchener's </w:t>
      </w:r>
      <w:proofErr w:type="spellStart"/>
      <w:r w:rsidRPr="000E2E83">
        <w:rPr>
          <w:rFonts w:ascii="Arial" w:eastAsia="Times New Roman" w:hAnsi="Arial" w:cs="Arial"/>
          <w:color w:val="333333"/>
          <w:sz w:val="24"/>
          <w:szCs w:val="24"/>
          <w:lang w:eastAsia="en-CA"/>
        </w:rPr>
        <w:t>Doon</w:t>
      </w:r>
      <w:proofErr w:type="spellEnd"/>
      <w:r w:rsidRPr="000E2E83">
        <w:rPr>
          <w:rFonts w:ascii="Arial" w:eastAsia="Times New Roman" w:hAnsi="Arial" w:cs="Arial"/>
          <w:color w:val="333333"/>
          <w:sz w:val="24"/>
          <w:szCs w:val="24"/>
          <w:lang w:eastAsia="en-CA"/>
        </w:rPr>
        <w:t xml:space="preserve"> neighbourhood.</w:t>
      </w:r>
    </w:p>
    <w:p w14:paraId="674339FD"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"Following Homer's death in 1936, his sister Phoebe continued to live in the house, and it is believed that her spirit haunts the Homer Watson House &amp; Gallery today," writes Rickert-Hall in her book.</w:t>
      </w:r>
    </w:p>
    <w:p w14:paraId="19148976"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 xml:space="preserve">In Waterloo Park today is a log cabin that was the area's first </w:t>
      </w:r>
      <w:proofErr w:type="gramStart"/>
      <w:r w:rsidRPr="000E2E83">
        <w:rPr>
          <w:rFonts w:ascii="Arial" w:eastAsia="Times New Roman" w:hAnsi="Arial" w:cs="Arial"/>
          <w:color w:val="333333"/>
          <w:sz w:val="24"/>
          <w:szCs w:val="24"/>
          <w:lang w:eastAsia="en-CA"/>
        </w:rPr>
        <w:t>school house</w:t>
      </w:r>
      <w:proofErr w:type="gramEnd"/>
      <w:r w:rsidRPr="000E2E83">
        <w:rPr>
          <w:rFonts w:ascii="Arial" w:eastAsia="Times New Roman" w:hAnsi="Arial" w:cs="Arial"/>
          <w:color w:val="333333"/>
          <w:sz w:val="24"/>
          <w:szCs w:val="24"/>
          <w:lang w:eastAsia="en-CA"/>
        </w:rPr>
        <w:t xml:space="preserve">. It was built in </w:t>
      </w:r>
      <w:proofErr w:type="gramStart"/>
      <w:r w:rsidRPr="000E2E83">
        <w:rPr>
          <w:rFonts w:ascii="Arial" w:eastAsia="Times New Roman" w:hAnsi="Arial" w:cs="Arial"/>
          <w:color w:val="333333"/>
          <w:sz w:val="24"/>
          <w:szCs w:val="24"/>
          <w:lang w:eastAsia="en-CA"/>
        </w:rPr>
        <w:t>1820, and</w:t>
      </w:r>
      <w:proofErr w:type="gramEnd"/>
      <w:r w:rsidRPr="000E2E83">
        <w:rPr>
          <w:rFonts w:ascii="Arial" w:eastAsia="Times New Roman" w:hAnsi="Arial" w:cs="Arial"/>
          <w:color w:val="333333"/>
          <w:sz w:val="24"/>
          <w:szCs w:val="24"/>
          <w:lang w:eastAsia="en-CA"/>
        </w:rPr>
        <w:t xml:space="preserve"> was once located near the current site of Grand River Hospital on King Street West. When a bigger school was built, Levi Carroll moved in and lived there for nearly 50 years.</w:t>
      </w:r>
    </w:p>
    <w:p w14:paraId="43EA3295"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 xml:space="preserve">He escaped slavery in the U.S. through the Underground Railway and settled in Berlin. He outlived three wives. His grandson, William James </w:t>
      </w:r>
      <w:proofErr w:type="spellStart"/>
      <w:r w:rsidRPr="000E2E83">
        <w:rPr>
          <w:rFonts w:ascii="Arial" w:eastAsia="Times New Roman" w:hAnsi="Arial" w:cs="Arial"/>
          <w:color w:val="333333"/>
          <w:sz w:val="24"/>
          <w:szCs w:val="24"/>
          <w:lang w:eastAsia="en-CA"/>
        </w:rPr>
        <w:t>Aylestock</w:t>
      </w:r>
      <w:proofErr w:type="spellEnd"/>
      <w:r w:rsidRPr="000E2E83">
        <w:rPr>
          <w:rFonts w:ascii="Arial" w:eastAsia="Times New Roman" w:hAnsi="Arial" w:cs="Arial"/>
          <w:color w:val="333333"/>
          <w:sz w:val="24"/>
          <w:szCs w:val="24"/>
          <w:lang w:eastAsia="en-CA"/>
        </w:rPr>
        <w:t xml:space="preserve"> married Jemima Lawson.</w:t>
      </w:r>
    </w:p>
    <w:p w14:paraId="0AA3593F"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 xml:space="preserve">The Lawsons were among the first black families to settle in the Queen's Bush. One of their eight children was </w:t>
      </w:r>
      <w:proofErr w:type="spellStart"/>
      <w:r w:rsidRPr="000E2E83">
        <w:rPr>
          <w:rFonts w:ascii="Arial" w:eastAsia="Times New Roman" w:hAnsi="Arial" w:cs="Arial"/>
          <w:color w:val="333333"/>
          <w:sz w:val="24"/>
          <w:szCs w:val="24"/>
          <w:lang w:eastAsia="en-CA"/>
        </w:rPr>
        <w:t>Rella</w:t>
      </w:r>
      <w:proofErr w:type="spellEnd"/>
      <w:r w:rsidRPr="000E2E83">
        <w:rPr>
          <w:rFonts w:ascii="Arial" w:eastAsia="Times New Roman" w:hAnsi="Arial" w:cs="Arial"/>
          <w:color w:val="333333"/>
          <w:sz w:val="24"/>
          <w:szCs w:val="24"/>
          <w:lang w:eastAsia="en-CA"/>
        </w:rPr>
        <w:t xml:space="preserve"> Braithwaite, who became an accomplished writer and researcher of black history. She helped the Ontario government develop a Black Studies Guide for Ontario schools.</w:t>
      </w:r>
    </w:p>
    <w:p w14:paraId="37A37491"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proofErr w:type="spellStart"/>
      <w:r w:rsidRPr="000E2E83">
        <w:rPr>
          <w:rFonts w:ascii="Arial" w:eastAsia="Times New Roman" w:hAnsi="Arial" w:cs="Arial"/>
          <w:color w:val="333333"/>
          <w:sz w:val="24"/>
          <w:szCs w:val="24"/>
          <w:lang w:eastAsia="en-CA"/>
        </w:rPr>
        <w:t>Rella's</w:t>
      </w:r>
      <w:proofErr w:type="spellEnd"/>
      <w:r w:rsidRPr="000E2E83">
        <w:rPr>
          <w:rFonts w:ascii="Arial" w:eastAsia="Times New Roman" w:hAnsi="Arial" w:cs="Arial"/>
          <w:color w:val="333333"/>
          <w:sz w:val="24"/>
          <w:szCs w:val="24"/>
          <w:lang w:eastAsia="en-CA"/>
        </w:rPr>
        <w:t xml:space="preserve"> daughter Diana Braithwaite is well known to blues fans in this area. She has performed many times at the Sunday Gospel Breakfast during the </w:t>
      </w:r>
      <w:hyperlink r:id="rId9" w:history="1">
        <w:r w:rsidRPr="000E2E83">
          <w:rPr>
            <w:rFonts w:ascii="Arial" w:eastAsia="Times New Roman" w:hAnsi="Arial" w:cs="Arial"/>
            <w:color w:val="0000FF"/>
            <w:sz w:val="24"/>
            <w:szCs w:val="24"/>
            <w:u w:val="single"/>
            <w:lang w:eastAsia="en-CA"/>
          </w:rPr>
          <w:t>Kitchener Blues Festival</w:t>
        </w:r>
      </w:hyperlink>
      <w:r w:rsidRPr="000E2E83">
        <w:rPr>
          <w:rFonts w:ascii="Arial" w:eastAsia="Times New Roman" w:hAnsi="Arial" w:cs="Arial"/>
          <w:color w:val="333333"/>
          <w:sz w:val="24"/>
          <w:szCs w:val="24"/>
          <w:lang w:eastAsia="en-CA"/>
        </w:rPr>
        <w:t>.</w:t>
      </w:r>
    </w:p>
    <w:p w14:paraId="14BBBEBD"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She and her partner Chris Whitely have brought their show </w:t>
      </w:r>
      <w:hyperlink r:id="rId10" w:history="1">
        <w:r w:rsidRPr="000E2E83">
          <w:rPr>
            <w:rFonts w:ascii="Arial" w:eastAsia="Times New Roman" w:hAnsi="Arial" w:cs="Arial"/>
            <w:color w:val="0000FF"/>
            <w:sz w:val="24"/>
            <w:szCs w:val="24"/>
            <w:u w:val="single"/>
            <w:lang w:eastAsia="en-CA"/>
          </w:rPr>
          <w:t>Stories From the Underground Railroad</w:t>
        </w:r>
      </w:hyperlink>
      <w:r w:rsidRPr="000E2E83">
        <w:rPr>
          <w:rFonts w:ascii="Arial" w:eastAsia="Times New Roman" w:hAnsi="Arial" w:cs="Arial"/>
          <w:color w:val="333333"/>
          <w:sz w:val="24"/>
          <w:szCs w:val="24"/>
          <w:lang w:eastAsia="en-CA"/>
        </w:rPr>
        <w:t> to this region more than once. For 10 years they performed in schools, where 150,000 students saw the musical.</w:t>
      </w:r>
    </w:p>
    <w:p w14:paraId="019106E5"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lastRenderedPageBreak/>
        <w:t>"She is amazing and so kind," Rickert-Hall said of Braithwaite.</w:t>
      </w:r>
      <w:bookmarkStart w:id="0" w:name="_GoBack"/>
      <w:bookmarkEnd w:id="0"/>
    </w:p>
    <w:p w14:paraId="33C23571"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In addition to stories about escaped slaves, she writes about the cholera epidemic that hit Galt in 1834, children in orphanages, the poor house, bootleggers, a bodysnatching doctor and the occult.</w:t>
      </w:r>
    </w:p>
    <w:p w14:paraId="3C88F702" w14:textId="657ADDFE"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Rickert-Hall has plans to publish two more books about local history. Before that, she delivers a presentation in early November at The</w:t>
      </w:r>
      <w:r>
        <w:rPr>
          <w:rFonts w:ascii="Arial" w:eastAsia="Times New Roman" w:hAnsi="Arial" w:cs="Arial"/>
          <w:color w:val="333333"/>
          <w:sz w:val="24"/>
          <w:szCs w:val="24"/>
          <w:lang w:eastAsia="en-CA"/>
        </w:rPr>
        <w:t xml:space="preserve"> </w:t>
      </w:r>
      <w:r w:rsidRPr="000E2E83">
        <w:rPr>
          <w:rFonts w:ascii="Arial" w:eastAsia="Times New Roman" w:hAnsi="Arial" w:cs="Arial"/>
          <w:color w:val="333333"/>
          <w:sz w:val="24"/>
          <w:szCs w:val="24"/>
          <w:lang w:eastAsia="en-CA"/>
        </w:rPr>
        <w:t>Museum about photographing spirits during seances — ectoplasm photography.</w:t>
      </w:r>
    </w:p>
    <w:p w14:paraId="6D78ED97" w14:textId="6C146530"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It is part of The</w:t>
      </w:r>
      <w:r>
        <w:rPr>
          <w:rFonts w:ascii="Arial" w:eastAsia="Times New Roman" w:hAnsi="Arial" w:cs="Arial"/>
          <w:color w:val="333333"/>
          <w:sz w:val="24"/>
          <w:szCs w:val="24"/>
          <w:lang w:eastAsia="en-CA"/>
        </w:rPr>
        <w:t xml:space="preserve"> </w:t>
      </w:r>
      <w:r w:rsidRPr="000E2E83">
        <w:rPr>
          <w:rFonts w:ascii="Arial" w:eastAsia="Times New Roman" w:hAnsi="Arial" w:cs="Arial"/>
          <w:color w:val="333333"/>
          <w:sz w:val="24"/>
          <w:szCs w:val="24"/>
          <w:lang w:eastAsia="en-CA"/>
        </w:rPr>
        <w:t>Museum's exhibition called </w:t>
      </w:r>
      <w:hyperlink r:id="rId11" w:history="1">
        <w:r w:rsidRPr="000E2E83">
          <w:rPr>
            <w:rFonts w:ascii="Arial" w:eastAsia="Times New Roman" w:hAnsi="Arial" w:cs="Arial"/>
            <w:color w:val="0000FF"/>
            <w:sz w:val="24"/>
            <w:szCs w:val="24"/>
            <w:u w:val="single"/>
            <w:lang w:eastAsia="en-CA"/>
          </w:rPr>
          <w:t>Afterlife: The Seance Experience.</w:t>
        </w:r>
      </w:hyperlink>
      <w:r w:rsidRPr="000E2E83">
        <w:rPr>
          <w:rFonts w:ascii="Arial" w:eastAsia="Times New Roman" w:hAnsi="Arial" w:cs="Arial"/>
          <w:color w:val="333333"/>
          <w:sz w:val="24"/>
          <w:szCs w:val="24"/>
          <w:lang w:eastAsia="en-CA"/>
        </w:rPr>
        <w:t> The exhibition is about Thomas Lacey, who became known for communicating with the dead. Rickert-Hall writes about him in her book, too.</w:t>
      </w:r>
    </w:p>
    <w:p w14:paraId="533FA48D"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She hopes her book gets people thinking about people who live in the margins today. That's what attracts her to social history — the stories of everyday people.</w:t>
      </w:r>
    </w:p>
    <w:p w14:paraId="4B98A83D" w14:textId="77777777" w:rsidR="000E2E83" w:rsidRPr="000E2E83" w:rsidRDefault="000E2E83" w:rsidP="000E2E83">
      <w:pPr>
        <w:shd w:val="clear" w:color="auto" w:fill="FFFFFF"/>
        <w:spacing w:after="264" w:line="312" w:lineRule="atLeast"/>
        <w:rPr>
          <w:rFonts w:ascii="Arial" w:eastAsia="Times New Roman" w:hAnsi="Arial" w:cs="Arial"/>
          <w:color w:val="333333"/>
          <w:sz w:val="24"/>
          <w:szCs w:val="24"/>
          <w:lang w:eastAsia="en-CA"/>
        </w:rPr>
      </w:pPr>
      <w:r w:rsidRPr="000E2E83">
        <w:rPr>
          <w:rFonts w:ascii="Arial" w:eastAsia="Times New Roman" w:hAnsi="Arial" w:cs="Arial"/>
          <w:color w:val="333333"/>
          <w:sz w:val="24"/>
          <w:szCs w:val="24"/>
          <w:lang w:eastAsia="en-CA"/>
        </w:rPr>
        <w:t>"We go through our lives every day and we really don't see the world that is right in front of us," said Rickert-Hall. "How many people notice the person on the street?"</w:t>
      </w:r>
    </w:p>
    <w:p w14:paraId="3A7AFF08" w14:textId="77777777" w:rsidR="000E2E83" w:rsidRPr="000E2E83" w:rsidRDefault="000E2E83" w:rsidP="000E2E83">
      <w:pPr>
        <w:shd w:val="clear" w:color="auto" w:fill="FFFFFF"/>
        <w:spacing w:after="0" w:line="240" w:lineRule="auto"/>
        <w:rPr>
          <w:rFonts w:ascii="Open Sans" w:eastAsia="Times New Roman" w:hAnsi="Open Sans" w:cs="Times New Roman"/>
          <w:i/>
          <w:iCs/>
          <w:color w:val="000000"/>
          <w:sz w:val="20"/>
          <w:szCs w:val="20"/>
          <w:lang w:eastAsia="en-CA"/>
        </w:rPr>
      </w:pPr>
      <w:r w:rsidRPr="000E2E83">
        <w:rPr>
          <w:rFonts w:ascii="Open Sans" w:eastAsia="Times New Roman" w:hAnsi="Open Sans" w:cs="Times New Roman"/>
          <w:i/>
          <w:iCs/>
          <w:color w:val="000000"/>
          <w:sz w:val="20"/>
          <w:szCs w:val="20"/>
          <w:lang w:eastAsia="en-CA"/>
        </w:rPr>
        <w:t>tpender@therecord.com</w:t>
      </w:r>
    </w:p>
    <w:p w14:paraId="1B96ABB4" w14:textId="77777777" w:rsidR="000E2E83" w:rsidRPr="000E2E83" w:rsidRDefault="000E2E83" w:rsidP="000E2E83">
      <w:pPr>
        <w:shd w:val="clear" w:color="auto" w:fill="FFFFFF"/>
        <w:spacing w:after="0" w:line="240" w:lineRule="auto"/>
        <w:rPr>
          <w:rFonts w:ascii="Open Sans" w:eastAsia="Times New Roman" w:hAnsi="Open Sans" w:cs="Times New Roman"/>
          <w:i/>
          <w:iCs/>
          <w:color w:val="000000"/>
          <w:sz w:val="20"/>
          <w:szCs w:val="20"/>
          <w:lang w:eastAsia="en-CA"/>
        </w:rPr>
      </w:pPr>
      <w:r w:rsidRPr="000E2E83">
        <w:rPr>
          <w:rFonts w:ascii="Open Sans" w:eastAsia="Times New Roman" w:hAnsi="Open Sans" w:cs="Times New Roman"/>
          <w:i/>
          <w:iCs/>
          <w:color w:val="000000"/>
          <w:sz w:val="20"/>
          <w:szCs w:val="20"/>
          <w:lang w:eastAsia="en-CA"/>
        </w:rPr>
        <w:t>Twitter: @</w:t>
      </w:r>
      <w:proofErr w:type="spellStart"/>
      <w:r w:rsidRPr="000E2E83">
        <w:rPr>
          <w:rFonts w:ascii="Open Sans" w:eastAsia="Times New Roman" w:hAnsi="Open Sans" w:cs="Times New Roman"/>
          <w:i/>
          <w:iCs/>
          <w:color w:val="000000"/>
          <w:sz w:val="20"/>
          <w:szCs w:val="20"/>
          <w:lang w:eastAsia="en-CA"/>
        </w:rPr>
        <w:t>PenderRecord</w:t>
      </w:r>
      <w:proofErr w:type="spellEnd"/>
    </w:p>
    <w:p w14:paraId="568B36BE" w14:textId="7788696D" w:rsidR="000E2E83" w:rsidRPr="000E2E83" w:rsidRDefault="000E2E83" w:rsidP="000E2E83">
      <w:pPr>
        <w:shd w:val="clear" w:color="auto" w:fill="FFFFFF"/>
        <w:spacing w:after="264" w:line="312" w:lineRule="atLeast"/>
        <w:rPr>
          <w:rFonts w:ascii="Arial" w:eastAsia="Times New Roman" w:hAnsi="Arial" w:cs="Arial"/>
          <w:color w:val="333333"/>
          <w:sz w:val="20"/>
          <w:szCs w:val="20"/>
          <w:lang w:eastAsia="en-CA"/>
        </w:rPr>
      </w:pPr>
      <w:hyperlink r:id="rId12" w:history="1">
        <w:r w:rsidRPr="000E2E83">
          <w:rPr>
            <w:rFonts w:ascii="Arial" w:eastAsia="Times New Roman" w:hAnsi="Arial" w:cs="Arial"/>
            <w:color w:val="0000FF"/>
            <w:sz w:val="20"/>
            <w:szCs w:val="20"/>
            <w:u w:val="single"/>
            <w:lang w:eastAsia="en-CA"/>
          </w:rPr>
          <w:t>tpender@therecord.com</w:t>
        </w:r>
      </w:hyperlink>
      <w:r w:rsidRPr="000E2E83">
        <w:rPr>
          <w:rFonts w:ascii="Arial" w:eastAsia="Times New Roman" w:hAnsi="Arial" w:cs="Arial"/>
          <w:color w:val="333333"/>
          <w:sz w:val="20"/>
          <w:szCs w:val="20"/>
          <w:lang w:eastAsia="en-CA"/>
        </w:rPr>
        <w:t>Twitter: @</w:t>
      </w:r>
      <w:proofErr w:type="spellStart"/>
      <w:r w:rsidRPr="000E2E83">
        <w:rPr>
          <w:rFonts w:ascii="Arial" w:eastAsia="Times New Roman" w:hAnsi="Arial" w:cs="Arial"/>
          <w:color w:val="333333"/>
          <w:sz w:val="20"/>
          <w:szCs w:val="20"/>
          <w:lang w:eastAsia="en-CA"/>
        </w:rPr>
        <w:t>PenderRecord</w:t>
      </w:r>
      <w:proofErr w:type="spellEnd"/>
    </w:p>
    <w:p w14:paraId="35BFF775" w14:textId="77777777" w:rsidR="000E2E83" w:rsidRPr="000E2E83" w:rsidRDefault="000E2E83" w:rsidP="000E2E83">
      <w:pPr>
        <w:shd w:val="clear" w:color="auto" w:fill="FFFFFF"/>
        <w:spacing w:after="0" w:line="240" w:lineRule="auto"/>
        <w:rPr>
          <w:rFonts w:ascii="Open Sans" w:eastAsia="Times New Roman" w:hAnsi="Open Sans" w:cs="Times New Roman"/>
          <w:color w:val="000000"/>
          <w:sz w:val="27"/>
          <w:szCs w:val="27"/>
          <w:lang w:eastAsia="en-CA"/>
        </w:rPr>
      </w:pPr>
      <w:r w:rsidRPr="000E2E83">
        <w:rPr>
          <w:rFonts w:ascii="Open Sans" w:eastAsia="Times New Roman" w:hAnsi="Open Sans" w:cs="Times New Roman"/>
          <w:noProof/>
          <w:color w:val="000000"/>
          <w:sz w:val="27"/>
          <w:szCs w:val="27"/>
          <w:shd w:val="clear" w:color="auto" w:fill="FFFFFF"/>
          <w:lang w:eastAsia="en-CA"/>
        </w:rPr>
        <w:drawing>
          <wp:inline distT="0" distB="0" distL="0" distR="0" wp14:anchorId="455AE698" wp14:editId="0CF33173">
            <wp:extent cx="571500" cy="571500"/>
            <wp:effectExtent l="0" t="0" r="0" b="0"/>
            <wp:docPr id="4" name="Picture 4" descr="Terry P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y Pen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71500" cy="571500"/>
                    </a:xfrm>
                    <a:prstGeom prst="rect">
                      <a:avLst/>
                    </a:prstGeom>
                    <a:noFill/>
                    <a:ln>
                      <a:noFill/>
                    </a:ln>
                  </pic:spPr>
                </pic:pic>
              </a:graphicData>
            </a:graphic>
          </wp:inline>
        </w:drawing>
      </w:r>
    </w:p>
    <w:p w14:paraId="20851494" w14:textId="77777777" w:rsidR="000E2E83" w:rsidRPr="000E2E83" w:rsidRDefault="000E2E83" w:rsidP="000E2E83">
      <w:pPr>
        <w:shd w:val="clear" w:color="auto" w:fill="FFFFFF"/>
        <w:spacing w:after="0" w:line="240" w:lineRule="auto"/>
        <w:outlineLvl w:val="2"/>
        <w:rPr>
          <w:rFonts w:ascii="Open Sans" w:eastAsia="Times New Roman" w:hAnsi="Open Sans" w:cs="Times New Roman"/>
          <w:b/>
          <w:bCs/>
          <w:color w:val="777777"/>
          <w:sz w:val="20"/>
          <w:szCs w:val="20"/>
          <w:lang w:eastAsia="en-CA"/>
        </w:rPr>
      </w:pPr>
      <w:r w:rsidRPr="000E2E83">
        <w:rPr>
          <w:rFonts w:ascii="Open Sans" w:eastAsia="Times New Roman" w:hAnsi="Open Sans" w:cs="Times New Roman"/>
          <w:b/>
          <w:bCs/>
          <w:color w:val="777777"/>
          <w:sz w:val="20"/>
          <w:szCs w:val="20"/>
          <w:lang w:eastAsia="en-CA"/>
        </w:rPr>
        <w:t>by </w:t>
      </w:r>
      <w:hyperlink r:id="rId14" w:history="1">
        <w:r w:rsidRPr="000E2E83">
          <w:rPr>
            <w:rFonts w:ascii="Open Sans" w:eastAsia="Times New Roman" w:hAnsi="Open Sans" w:cs="Times New Roman"/>
            <w:b/>
            <w:bCs/>
            <w:color w:val="0000FF"/>
            <w:sz w:val="20"/>
            <w:szCs w:val="20"/>
            <w:u w:val="single"/>
            <w:lang w:eastAsia="en-CA"/>
          </w:rPr>
          <w:t>Terry Pender</w:t>
        </w:r>
      </w:hyperlink>
    </w:p>
    <w:p w14:paraId="2C7339C6" w14:textId="77777777" w:rsidR="000E2E83" w:rsidRPr="000E2E83" w:rsidRDefault="000E2E83" w:rsidP="000E2E83">
      <w:pPr>
        <w:shd w:val="clear" w:color="auto" w:fill="FFFFFF"/>
        <w:spacing w:after="0" w:line="255" w:lineRule="atLeast"/>
        <w:rPr>
          <w:rFonts w:ascii="Open Sans" w:eastAsia="Times New Roman" w:hAnsi="Open Sans" w:cs="Times New Roman"/>
          <w:color w:val="777777"/>
          <w:sz w:val="20"/>
          <w:szCs w:val="20"/>
          <w:lang w:eastAsia="en-CA"/>
        </w:rPr>
      </w:pPr>
      <w:r w:rsidRPr="000E2E83">
        <w:rPr>
          <w:rFonts w:ascii="Open Sans" w:eastAsia="Times New Roman" w:hAnsi="Open Sans" w:cs="Times New Roman"/>
          <w:color w:val="777777"/>
          <w:sz w:val="20"/>
          <w:szCs w:val="20"/>
          <w:lang w:eastAsia="en-CA"/>
        </w:rPr>
        <w:t>Terry Pender covers business and can be reached via Twitter </w:t>
      </w:r>
      <w:hyperlink r:id="rId15" w:tgtFrame="_blank" w:history="1">
        <w:r w:rsidRPr="000E2E83">
          <w:rPr>
            <w:rFonts w:ascii="Open Sans" w:eastAsia="Times New Roman" w:hAnsi="Open Sans" w:cs="Times New Roman"/>
            <w:b/>
            <w:bCs/>
            <w:color w:val="0000FF"/>
            <w:sz w:val="20"/>
            <w:szCs w:val="20"/>
            <w:u w:val="single"/>
            <w:lang w:eastAsia="en-CA"/>
          </w:rPr>
          <w:t>@</w:t>
        </w:r>
        <w:proofErr w:type="spellStart"/>
        <w:r w:rsidRPr="000E2E83">
          <w:rPr>
            <w:rFonts w:ascii="Open Sans" w:eastAsia="Times New Roman" w:hAnsi="Open Sans" w:cs="Times New Roman"/>
            <w:b/>
            <w:bCs/>
            <w:color w:val="0000FF"/>
            <w:sz w:val="20"/>
            <w:szCs w:val="20"/>
            <w:u w:val="single"/>
            <w:lang w:eastAsia="en-CA"/>
          </w:rPr>
          <w:t>PenderRecord</w:t>
        </w:r>
        <w:proofErr w:type="spellEnd"/>
      </w:hyperlink>
      <w:r w:rsidRPr="000E2E83">
        <w:rPr>
          <w:rFonts w:ascii="Open Sans" w:eastAsia="Times New Roman" w:hAnsi="Open Sans" w:cs="Times New Roman"/>
          <w:color w:val="777777"/>
          <w:sz w:val="20"/>
          <w:szCs w:val="20"/>
          <w:lang w:eastAsia="en-CA"/>
        </w:rPr>
        <w:t>.</w:t>
      </w:r>
    </w:p>
    <w:p w14:paraId="5B7C29C2" w14:textId="77777777" w:rsidR="000E2E83" w:rsidRPr="000E2E83" w:rsidRDefault="000E2E83" w:rsidP="000E2E83">
      <w:pPr>
        <w:shd w:val="clear" w:color="auto" w:fill="FFFFFF"/>
        <w:spacing w:after="0" w:line="240" w:lineRule="auto"/>
        <w:rPr>
          <w:rFonts w:ascii="Open Sans" w:eastAsia="Times New Roman" w:hAnsi="Open Sans" w:cs="Times New Roman"/>
          <w:color w:val="000000"/>
          <w:sz w:val="27"/>
          <w:szCs w:val="27"/>
          <w:lang w:eastAsia="en-CA"/>
        </w:rPr>
      </w:pPr>
      <w:r w:rsidRPr="000E2E83">
        <w:rPr>
          <w:rFonts w:ascii="Open Sans" w:eastAsia="Times New Roman" w:hAnsi="Open Sans" w:cs="Times New Roman"/>
          <w:color w:val="777777"/>
          <w:sz w:val="17"/>
          <w:szCs w:val="17"/>
          <w:lang w:eastAsia="en-CA"/>
        </w:rPr>
        <w:t>Email: </w:t>
      </w:r>
      <w:hyperlink r:id="rId16" w:history="1">
        <w:r w:rsidRPr="000E2E83">
          <w:rPr>
            <w:rFonts w:ascii="Open Sans" w:eastAsia="Times New Roman" w:hAnsi="Open Sans" w:cs="Times New Roman"/>
            <w:color w:val="0000FF"/>
            <w:sz w:val="17"/>
            <w:szCs w:val="17"/>
            <w:u w:val="single"/>
            <w:lang w:eastAsia="en-CA"/>
          </w:rPr>
          <w:t>tpender@therecord.com</w:t>
        </w:r>
      </w:hyperlink>
      <w:r w:rsidRPr="000E2E83">
        <w:rPr>
          <w:rFonts w:ascii="Open Sans" w:eastAsia="Times New Roman" w:hAnsi="Open Sans" w:cs="Times New Roman"/>
          <w:color w:val="777777"/>
          <w:sz w:val="17"/>
          <w:szCs w:val="17"/>
          <w:lang w:eastAsia="en-CA"/>
        </w:rPr>
        <w:t> </w:t>
      </w:r>
      <w:hyperlink r:id="rId17" w:tgtFrame="_blank" w:history="1">
        <w:r w:rsidRPr="000E2E83">
          <w:rPr>
            <w:rFonts w:ascii="Open Sans" w:eastAsia="Times New Roman" w:hAnsi="Open Sans" w:cs="Times New Roman"/>
            <w:color w:val="0000FF"/>
            <w:sz w:val="17"/>
            <w:szCs w:val="17"/>
            <w:u w:val="single"/>
            <w:lang w:eastAsia="en-CA"/>
          </w:rPr>
          <w:t>Facebook</w:t>
        </w:r>
      </w:hyperlink>
      <w:r w:rsidRPr="000E2E83">
        <w:rPr>
          <w:rFonts w:ascii="Open Sans" w:eastAsia="Times New Roman" w:hAnsi="Open Sans" w:cs="Times New Roman"/>
          <w:color w:val="777777"/>
          <w:sz w:val="17"/>
          <w:szCs w:val="17"/>
          <w:lang w:eastAsia="en-CA"/>
        </w:rPr>
        <w:t> </w:t>
      </w:r>
      <w:hyperlink r:id="rId18" w:tgtFrame="_blank" w:history="1">
        <w:r w:rsidRPr="000E2E83">
          <w:rPr>
            <w:rFonts w:ascii="Open Sans" w:eastAsia="Times New Roman" w:hAnsi="Open Sans" w:cs="Times New Roman"/>
            <w:color w:val="0000FF"/>
            <w:sz w:val="17"/>
            <w:szCs w:val="17"/>
            <w:u w:val="single"/>
            <w:lang w:eastAsia="en-CA"/>
          </w:rPr>
          <w:t>Twitter</w:t>
        </w:r>
      </w:hyperlink>
    </w:p>
    <w:p w14:paraId="7D8EF5B2" w14:textId="77777777" w:rsidR="00600F40" w:rsidRDefault="00600F40"/>
    <w:sectPr w:rsidR="00600F40" w:rsidSect="000E2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83"/>
    <w:rsid w:val="000E2E83"/>
    <w:rsid w:val="00600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28C4"/>
  <w15:chartTrackingRefBased/>
  <w15:docId w15:val="{45202159-1401-4472-BE94-4E072110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38011">
      <w:bodyDiv w:val="1"/>
      <w:marLeft w:val="0"/>
      <w:marRight w:val="0"/>
      <w:marTop w:val="0"/>
      <w:marBottom w:val="0"/>
      <w:divBdr>
        <w:top w:val="none" w:sz="0" w:space="0" w:color="auto"/>
        <w:left w:val="none" w:sz="0" w:space="0" w:color="auto"/>
        <w:bottom w:val="none" w:sz="0" w:space="0" w:color="auto"/>
        <w:right w:val="none" w:sz="0" w:space="0" w:color="auto"/>
      </w:divBdr>
      <w:divsChild>
        <w:div w:id="570504926">
          <w:marLeft w:val="0"/>
          <w:marRight w:val="0"/>
          <w:marTop w:val="0"/>
          <w:marBottom w:val="0"/>
          <w:divBdr>
            <w:top w:val="none" w:sz="0" w:space="0" w:color="auto"/>
            <w:left w:val="none" w:sz="0" w:space="0" w:color="auto"/>
            <w:bottom w:val="none" w:sz="0" w:space="0" w:color="auto"/>
            <w:right w:val="none" w:sz="0" w:space="0" w:color="auto"/>
          </w:divBdr>
          <w:divsChild>
            <w:div w:id="1373337569">
              <w:marLeft w:val="0"/>
              <w:marRight w:val="0"/>
              <w:marTop w:val="0"/>
              <w:marBottom w:val="0"/>
              <w:divBdr>
                <w:top w:val="none" w:sz="0" w:space="0" w:color="auto"/>
                <w:left w:val="none" w:sz="0" w:space="0" w:color="auto"/>
                <w:bottom w:val="none" w:sz="0" w:space="0" w:color="auto"/>
                <w:right w:val="none" w:sz="0" w:space="0" w:color="auto"/>
              </w:divBdr>
            </w:div>
          </w:divsChild>
        </w:div>
        <w:div w:id="1157763798">
          <w:marLeft w:val="0"/>
          <w:marRight w:val="0"/>
          <w:marTop w:val="0"/>
          <w:marBottom w:val="0"/>
          <w:divBdr>
            <w:top w:val="none" w:sz="0" w:space="0" w:color="auto"/>
            <w:left w:val="none" w:sz="0" w:space="0" w:color="auto"/>
            <w:bottom w:val="none" w:sz="0" w:space="0" w:color="auto"/>
            <w:right w:val="none" w:sz="0" w:space="0" w:color="auto"/>
          </w:divBdr>
          <w:divsChild>
            <w:div w:id="1681197919">
              <w:marLeft w:val="0"/>
              <w:marRight w:val="0"/>
              <w:marTop w:val="0"/>
              <w:marBottom w:val="0"/>
              <w:divBdr>
                <w:top w:val="none" w:sz="0" w:space="0" w:color="auto"/>
                <w:left w:val="none" w:sz="0" w:space="0" w:color="auto"/>
                <w:bottom w:val="none" w:sz="0" w:space="0" w:color="auto"/>
                <w:right w:val="none" w:sz="0" w:space="0" w:color="auto"/>
              </w:divBdr>
              <w:divsChild>
                <w:div w:id="19331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4577">
      <w:bodyDiv w:val="1"/>
      <w:marLeft w:val="0"/>
      <w:marRight w:val="0"/>
      <w:marTop w:val="0"/>
      <w:marBottom w:val="0"/>
      <w:divBdr>
        <w:top w:val="none" w:sz="0" w:space="0" w:color="auto"/>
        <w:left w:val="none" w:sz="0" w:space="0" w:color="auto"/>
        <w:bottom w:val="none" w:sz="0" w:space="0" w:color="auto"/>
        <w:right w:val="none" w:sz="0" w:space="0" w:color="auto"/>
      </w:divBdr>
      <w:divsChild>
        <w:div w:id="1753240581">
          <w:marLeft w:val="0"/>
          <w:marRight w:val="0"/>
          <w:marTop w:val="0"/>
          <w:marBottom w:val="0"/>
          <w:divBdr>
            <w:top w:val="none" w:sz="0" w:space="0" w:color="auto"/>
            <w:left w:val="none" w:sz="0" w:space="0" w:color="auto"/>
            <w:bottom w:val="none" w:sz="0" w:space="0" w:color="auto"/>
            <w:right w:val="none" w:sz="0" w:space="0" w:color="auto"/>
          </w:divBdr>
          <w:divsChild>
            <w:div w:id="1307005417">
              <w:marLeft w:val="0"/>
              <w:marRight w:val="0"/>
              <w:marTop w:val="0"/>
              <w:marBottom w:val="0"/>
              <w:divBdr>
                <w:top w:val="none" w:sz="0" w:space="0" w:color="auto"/>
                <w:left w:val="none" w:sz="0" w:space="0" w:color="auto"/>
                <w:bottom w:val="none" w:sz="0" w:space="0" w:color="auto"/>
                <w:right w:val="none" w:sz="0" w:space="0" w:color="auto"/>
              </w:divBdr>
            </w:div>
          </w:divsChild>
        </w:div>
        <w:div w:id="1103961943">
          <w:marLeft w:val="0"/>
          <w:marRight w:val="0"/>
          <w:marTop w:val="0"/>
          <w:marBottom w:val="0"/>
          <w:divBdr>
            <w:top w:val="none" w:sz="0" w:space="0" w:color="auto"/>
            <w:left w:val="none" w:sz="0" w:space="0" w:color="auto"/>
            <w:bottom w:val="none" w:sz="0" w:space="0" w:color="auto"/>
            <w:right w:val="none" w:sz="0" w:space="0" w:color="auto"/>
          </w:divBdr>
          <w:divsChild>
            <w:div w:id="1810976418">
              <w:marLeft w:val="0"/>
              <w:marRight w:val="0"/>
              <w:marTop w:val="0"/>
              <w:marBottom w:val="0"/>
              <w:divBdr>
                <w:top w:val="none" w:sz="0" w:space="0" w:color="auto"/>
                <w:left w:val="none" w:sz="0" w:space="0" w:color="auto"/>
                <w:bottom w:val="none" w:sz="0" w:space="0" w:color="auto"/>
                <w:right w:val="none" w:sz="0" w:space="0" w:color="auto"/>
              </w:divBdr>
              <w:divsChild>
                <w:div w:id="1962418585">
                  <w:marLeft w:val="0"/>
                  <w:marRight w:val="0"/>
                  <w:marTop w:val="0"/>
                  <w:marBottom w:val="0"/>
                  <w:divBdr>
                    <w:top w:val="none" w:sz="0" w:space="0" w:color="auto"/>
                    <w:left w:val="none" w:sz="0" w:space="0" w:color="auto"/>
                    <w:bottom w:val="none" w:sz="0" w:space="0" w:color="auto"/>
                    <w:right w:val="none" w:sz="0" w:space="0" w:color="auto"/>
                  </w:divBdr>
                  <w:divsChild>
                    <w:div w:id="1741977101">
                      <w:marLeft w:val="0"/>
                      <w:marRight w:val="0"/>
                      <w:marTop w:val="0"/>
                      <w:marBottom w:val="0"/>
                      <w:divBdr>
                        <w:top w:val="none" w:sz="0" w:space="0" w:color="auto"/>
                        <w:left w:val="none" w:sz="0" w:space="0" w:color="auto"/>
                        <w:bottom w:val="none" w:sz="0" w:space="0" w:color="auto"/>
                        <w:right w:val="none" w:sz="0" w:space="0" w:color="auto"/>
                      </w:divBdr>
                      <w:divsChild>
                        <w:div w:id="1411467282">
                          <w:marLeft w:val="0"/>
                          <w:marRight w:val="0"/>
                          <w:marTop w:val="0"/>
                          <w:marBottom w:val="0"/>
                          <w:divBdr>
                            <w:top w:val="none" w:sz="0" w:space="0" w:color="auto"/>
                            <w:left w:val="none" w:sz="0" w:space="0" w:color="auto"/>
                            <w:bottom w:val="none" w:sz="0" w:space="0" w:color="auto"/>
                            <w:right w:val="none" w:sz="0" w:space="0" w:color="auto"/>
                          </w:divBdr>
                        </w:div>
                        <w:div w:id="19071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66300">
          <w:marLeft w:val="0"/>
          <w:marRight w:val="0"/>
          <w:marTop w:val="0"/>
          <w:marBottom w:val="0"/>
          <w:divBdr>
            <w:top w:val="none" w:sz="0" w:space="0" w:color="auto"/>
            <w:left w:val="none" w:sz="0" w:space="0" w:color="auto"/>
            <w:bottom w:val="none" w:sz="0" w:space="0" w:color="auto"/>
            <w:right w:val="none" w:sz="0" w:space="0" w:color="auto"/>
          </w:divBdr>
          <w:divsChild>
            <w:div w:id="16324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rwatson.on.ca/" TargetMode="External"/><Relationship Id="rId13" Type="http://schemas.openxmlformats.org/officeDocument/2006/relationships/image" Target="media/image3.jpeg"/><Relationship Id="rId18" Type="http://schemas.openxmlformats.org/officeDocument/2006/relationships/hyperlink" Target="https://twitter.com/PenderRecord" TargetMode="External"/><Relationship Id="rId3" Type="http://schemas.openxmlformats.org/officeDocument/2006/relationships/webSettings" Target="webSettings.xml"/><Relationship Id="rId7" Type="http://schemas.openxmlformats.org/officeDocument/2006/relationships/hyperlink" Target="https://www.dundurn.com/books/Waterloo-You-Never-Knew" TargetMode="External"/><Relationship Id="rId12" Type="http://schemas.openxmlformats.org/officeDocument/2006/relationships/hyperlink" Target="mailto:tpender@therecord.com" TargetMode="External"/><Relationship Id="rId17" Type="http://schemas.openxmlformats.org/officeDocument/2006/relationships/hyperlink" Target="https://www.facebook.com/waterlooregionrecord" TargetMode="External"/><Relationship Id="rId2" Type="http://schemas.openxmlformats.org/officeDocument/2006/relationships/settings" Target="settings.xml"/><Relationship Id="rId16" Type="http://schemas.openxmlformats.org/officeDocument/2006/relationships/hyperlink" Target="mailto:tpender@therecord.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hemuseum.ca/events/afterlife-the-seance-experience/?event_rdate=20191016170000%2C20191016170000" TargetMode="External"/><Relationship Id="rId5" Type="http://schemas.openxmlformats.org/officeDocument/2006/relationships/image" Target="media/image1.jpeg"/><Relationship Id="rId15" Type="http://schemas.openxmlformats.org/officeDocument/2006/relationships/hyperlink" Target="https://twitter.com/PenderRecord" TargetMode="External"/><Relationship Id="rId10" Type="http://schemas.openxmlformats.org/officeDocument/2006/relationships/hyperlink" Target="http://hotblues.ca/undergroundrailroadshows-page/" TargetMode="External"/><Relationship Id="rId19" Type="http://schemas.openxmlformats.org/officeDocument/2006/relationships/fontTable" Target="fontTable.xml"/><Relationship Id="rId4" Type="http://schemas.openxmlformats.org/officeDocument/2006/relationships/hyperlink" Target="https://www.therecord.com/waterlooregion-author/terry-pender/F226A93D-8174-4742-88F1-756AEB58B351/" TargetMode="External"/><Relationship Id="rId9" Type="http://schemas.openxmlformats.org/officeDocument/2006/relationships/hyperlink" Target="https://kitchenerbluesfest.com/" TargetMode="External"/><Relationship Id="rId14" Type="http://schemas.openxmlformats.org/officeDocument/2006/relationships/hyperlink" Target="https://www.therecord.com/waterlooregion-author/Terry-Pender/f226a93d-8174-4742-88f1-756aeb58b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Kennedy</dc:creator>
  <cp:keywords/>
  <dc:description/>
  <cp:lastModifiedBy>Linda Kennedy</cp:lastModifiedBy>
  <cp:revision>2</cp:revision>
  <cp:lastPrinted>2019-10-19T14:14:00Z</cp:lastPrinted>
  <dcterms:created xsi:type="dcterms:W3CDTF">2019-10-19T14:07:00Z</dcterms:created>
  <dcterms:modified xsi:type="dcterms:W3CDTF">2019-10-19T14:15:00Z</dcterms:modified>
</cp:coreProperties>
</file>